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2CF28ACF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="00354571" w:rsidTr="2CF28ACF" w14:paraId="64D8FDBD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="00242DEE" w:rsidRDefault="00242DEE" w14:paraId="6A05A809" wp14:textId="77777777">
            <w:pPr>
              <w:jc w:val="both"/>
            </w:pPr>
          </w:p>
          <w:p w:rsidR="00DA5279" w:rsidP="004D0897" w:rsidRDefault="00323705" w14:paraId="297ACBE5" wp14:textId="0B842898">
            <w:r w:rsidR="00323705">
              <w:rPr/>
              <w:t>8</w:t>
            </w:r>
            <w:r w:rsidR="00734A07">
              <w:rPr/>
              <w:t xml:space="preserve">-Kanal </w:t>
            </w:r>
            <w:r w:rsidR="005429CD">
              <w:rPr/>
              <w:t>200</w:t>
            </w:r>
            <w:r w:rsidR="00DA5279">
              <w:rPr/>
              <w:t xml:space="preserve"> Watt </w:t>
            </w:r>
            <w:r w:rsidR="00734A07">
              <w:rPr/>
              <w:t xml:space="preserve">Class D Leistungsverstärker </w:t>
            </w:r>
            <w:r w:rsidR="00DA5279">
              <w:rPr/>
              <w:t xml:space="preserve">für den professionellen Einsatz. </w:t>
            </w:r>
            <w:r w:rsidR="00723809">
              <w:rPr/>
              <w:t>Jeder einzelne Ausgangskanal ist für den</w:t>
            </w:r>
            <w:r w:rsidR="00DA5279">
              <w:rPr/>
              <w:t xml:space="preserve"> niederohmigen oder </w:t>
            </w:r>
            <w:r w:rsidR="00723809">
              <w:rPr/>
              <w:t>70</w:t>
            </w:r>
            <w:r w:rsidR="3E1B5D6E">
              <w:rPr/>
              <w:t xml:space="preserve"> </w:t>
            </w:r>
            <w:r w:rsidR="00723809">
              <w:rPr/>
              <w:t>V/</w:t>
            </w:r>
            <w:r w:rsidR="00DA5279">
              <w:rPr/>
              <w:t>100</w:t>
            </w:r>
            <w:r w:rsidR="1EA75BEB">
              <w:rPr/>
              <w:t xml:space="preserve"> </w:t>
            </w:r>
            <w:r w:rsidR="00DA5279">
              <w:rPr/>
              <w:t xml:space="preserve">V Betrieb konzipiert. </w:t>
            </w:r>
            <w:r w:rsidR="00723809">
              <w:rPr/>
              <w:t>Jedes Verstärker-A</w:t>
            </w:r>
            <w:r w:rsidR="001E7EC9">
              <w:rPr/>
              <w:t xml:space="preserve">usgangspaar </w:t>
            </w:r>
            <w:r w:rsidR="00723809">
              <w:rPr/>
              <w:t xml:space="preserve">ermöglicht dank </w:t>
            </w:r>
            <w:proofErr w:type="spellStart"/>
            <w:r w:rsidR="00723809">
              <w:rPr/>
              <w:t>FlexAmp</w:t>
            </w:r>
            <w:proofErr w:type="spellEnd"/>
            <w:r w:rsidR="00723809">
              <w:rPr/>
              <w:t xml:space="preserve"> Technology eine Aufteilung der maximalen Ausgangsleistung. 400</w:t>
            </w:r>
            <w:r w:rsidR="39CC3CBD">
              <w:rPr/>
              <w:t xml:space="preserve"> </w:t>
            </w:r>
            <w:r w:rsidR="00723809">
              <w:rPr/>
              <w:t xml:space="preserve">W können beliebig auf zwei Ausgangskanäle aufgeteilt werden. Jeder Kanal </w:t>
            </w:r>
            <w:r w:rsidR="6E025464">
              <w:rPr/>
              <w:t xml:space="preserve">besitzt </w:t>
            </w:r>
            <w:r w:rsidR="00723809">
              <w:rPr/>
              <w:t xml:space="preserve">einen separaten </w:t>
            </w:r>
            <w:proofErr w:type="spellStart"/>
            <w:r w:rsidR="00723809">
              <w:rPr/>
              <w:t>Gainregler</w:t>
            </w:r>
            <w:proofErr w:type="spellEnd"/>
            <w:r w:rsidR="00661DE7">
              <w:rPr/>
              <w:t xml:space="preserve"> und Hochpassfilter (80 Hz)</w:t>
            </w:r>
            <w:r w:rsidR="00723809">
              <w:rPr/>
              <w:t xml:space="preserve"> an der Rückseite des Verstärkers</w:t>
            </w:r>
            <w:r w:rsidR="00DA5279">
              <w:rPr/>
              <w:t>.</w:t>
            </w:r>
            <w:r w:rsidR="004D0897">
              <w:rPr/>
              <w:t xml:space="preserve"> Schutzschaltungen gegen thermische Überlastung, AC Über-/Unterlast und DC Signale, Einschaltstrom-Begrenzung.</w:t>
            </w:r>
            <w:r w:rsidR="00661DE7">
              <w:rPr/>
              <w:t xml:space="preserve"> Die Remoteschnittstelle ermöglicht das Schalten von Relais zur Steuerung des Standby Modus</w:t>
            </w:r>
            <w:r w:rsidR="4E9EFCB5">
              <w:rPr/>
              <w:t>.</w:t>
            </w:r>
          </w:p>
          <w:p w:rsidR="00723809" w:rsidP="004D0897" w:rsidRDefault="00723809" w14:paraId="5A39BBE3" wp14:textId="77777777"/>
          <w:p w:rsidR="00B13EF0" w:rsidP="004D0897" w:rsidRDefault="00B13EF0" w14:paraId="239548E2" wp14:textId="77777777">
            <w:r>
              <w:t>Anzeigen auf der Frontseite:</w:t>
            </w:r>
          </w:p>
          <w:p w:rsidR="00B13EF0" w:rsidP="004D0897" w:rsidRDefault="00B13EF0" w14:paraId="1C35BD4E" wp14:textId="579606BB">
            <w:r w:rsidR="00B13EF0">
              <w:rPr/>
              <w:t xml:space="preserve">LED für Einschaltanzeige, je Kanal: Signal, </w:t>
            </w:r>
            <w:r w:rsidR="00B13EF0">
              <w:rPr/>
              <w:t>Limiter</w:t>
            </w:r>
            <w:r w:rsidR="00B13EF0">
              <w:rPr/>
              <w:t>, Stummschaltung und S</w:t>
            </w:r>
            <w:r w:rsidR="2DF0D76F">
              <w:rPr/>
              <w:t>chutz</w:t>
            </w:r>
          </w:p>
          <w:p w:rsidR="00B13EF0" w:rsidP="004D0897" w:rsidRDefault="00B13EF0" w14:paraId="41C8F396" wp14:textId="77777777"/>
          <w:p w:rsidR="00B13EF0" w:rsidP="004D0897" w:rsidRDefault="00B13EF0" w14:paraId="44F07DA2" wp14:textId="77777777">
            <w:r>
              <w:t>Anzeige auf der Rückseite:</w:t>
            </w:r>
          </w:p>
          <w:p w:rsidR="00B13EF0" w:rsidP="1F5B26E3" w:rsidRDefault="00B13EF0" w14:paraId="0DF28BDF" w14:textId="194C40FF">
            <w:pPr>
              <w:pStyle w:val="Standard"/>
            </w:pPr>
            <w:r w:rsidR="00B13EF0">
              <w:rPr/>
              <w:t xml:space="preserve">Zweifarbige LED für </w:t>
            </w:r>
            <w:r w:rsidR="7096AA31">
              <w:rPr/>
              <w:t>Signal, Limiter, Stummschaltung und Schutz</w:t>
            </w:r>
          </w:p>
          <w:p w:rsidRPr="00B13EF0" w:rsidR="00734A07" w:rsidP="00734A07" w:rsidRDefault="00734A07" w14:paraId="72A3D3EC" wp14:textId="77777777"/>
          <w:p w:rsidRPr="00B13EF0" w:rsidR="00661DE7" w:rsidP="00734A07" w:rsidRDefault="00661DE7" w14:paraId="0D0B940D" wp14:textId="77777777"/>
          <w:p w:rsidR="004D0897" w:rsidP="00734A07" w:rsidRDefault="004D0897" w14:paraId="20BAE363" wp14:textId="77777777">
            <w:r>
              <w:t>Technische Daten:</w:t>
            </w:r>
          </w:p>
          <w:p w:rsidR="00252960" w:rsidP="2CF28ACF" w:rsidRDefault="00252960" w14:paraId="0E27B00A" wp14:textId="77777777" wp14:noSpellErr="1">
            <w:pPr>
              <w:pStyle w:val="Standard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B0CB3" w:rsidR="00252960" w:rsidP="2CF28ACF" w:rsidRDefault="00252960" w14:paraId="1B195D8F" wp14:textId="1605EF82">
            <w:pPr>
              <w:pStyle w:val="Standard"/>
              <w:tabs>
                <w:tab w:val="right" w:leader="none" w:pos="5362"/>
              </w:tabs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2CF28ACF" w:rsidR="00252960">
              <w:rPr>
                <w:rFonts w:cs="Arial"/>
              </w:rPr>
              <w:t>Leistung</w:t>
            </w:r>
            <w:r w:rsidRPr="2CF28ACF" w:rsidR="00252960">
              <w:rPr>
                <w:rFonts w:cs="Arial"/>
              </w:rPr>
              <w:t>:</w:t>
            </w:r>
            <w:r w:rsidRPr="2CF28ACF" w:rsidR="612F3407">
              <w:rPr>
                <w:rFonts w:cs="Arial"/>
              </w:rPr>
              <w:t xml:space="preserve"> </w:t>
            </w:r>
            <w:r w:rsidRPr="2CF28ACF" w:rsidR="00323705">
              <w:rPr>
                <w:rFonts w:cs="Arial"/>
              </w:rPr>
              <w:t>8</w:t>
            </w:r>
            <w:r w:rsidRPr="2CF28ACF" w:rsidR="00252960">
              <w:rPr>
                <w:rFonts w:cs="Arial"/>
              </w:rPr>
              <w:t xml:space="preserve"> x 200</w:t>
            </w:r>
            <w:r w:rsidRPr="2CF28ACF" w:rsidR="1819D537">
              <w:rPr>
                <w:rFonts w:cs="Arial"/>
              </w:rPr>
              <w:t xml:space="preserve"> </w:t>
            </w:r>
            <w:r w:rsidRPr="2CF28ACF" w:rsidR="00252960">
              <w:rPr>
                <w:rFonts w:cs="Arial"/>
              </w:rPr>
              <w:t>W @ 4</w:t>
            </w:r>
            <w:r w:rsidRPr="2CF28ACF" w:rsidR="3DDFC0CF">
              <w:rPr>
                <w:rFonts w:cs="Arial"/>
              </w:rPr>
              <w:t xml:space="preserve"> </w:t>
            </w:r>
            <w:r w:rsidRPr="2CF28ACF" w:rsidR="00252960">
              <w:rPr>
                <w:rFonts w:cs="Arial"/>
              </w:rPr>
              <w:t>Ω</w:t>
            </w:r>
            <w:r w:rsidRPr="2CF28ACF" w:rsidR="00252960">
              <w:rPr>
                <w:rFonts w:cs="Arial"/>
              </w:rPr>
              <w:t xml:space="preserve"> / 8</w:t>
            </w:r>
            <w:r w:rsidRPr="2CF28ACF" w:rsidR="73A259A8">
              <w:rPr>
                <w:rFonts w:cs="Arial"/>
              </w:rPr>
              <w:t xml:space="preserve"> </w:t>
            </w:r>
            <w:r w:rsidRPr="2CF28ACF" w:rsidR="00252960">
              <w:rPr>
                <w:rFonts w:cs="Arial"/>
              </w:rPr>
              <w:t>Ω</w:t>
            </w:r>
            <w:r w:rsidRPr="2CF28ACF" w:rsidR="00252960">
              <w:rPr>
                <w:rFonts w:cs="Arial"/>
              </w:rPr>
              <w:t xml:space="preserve"> / 70</w:t>
            </w:r>
            <w:r w:rsidRPr="2CF28ACF" w:rsidR="118B3C80">
              <w:rPr>
                <w:rFonts w:cs="Arial"/>
              </w:rPr>
              <w:t xml:space="preserve"> </w:t>
            </w:r>
            <w:r w:rsidRPr="2CF28ACF" w:rsidR="00252960">
              <w:rPr>
                <w:rFonts w:cs="Arial"/>
              </w:rPr>
              <w:t>V / 100</w:t>
            </w:r>
            <w:r w:rsidRPr="2CF28ACF" w:rsidR="0CA45837">
              <w:rPr>
                <w:rFonts w:cs="Arial"/>
              </w:rPr>
              <w:t xml:space="preserve"> </w:t>
            </w:r>
            <w:r w:rsidRPr="2CF28ACF" w:rsidR="00252960">
              <w:rPr>
                <w:rFonts w:cs="Arial"/>
              </w:rPr>
              <w:t>V</w:t>
            </w:r>
          </w:p>
          <w:p w:rsidR="00252960" w:rsidP="1F5B26E3" w:rsidRDefault="00252960" w14:paraId="5C855239" wp14:textId="4DA802A3">
            <w:pPr>
              <w:tabs>
                <w:tab w:val="right" w:pos="5362"/>
              </w:tabs>
              <w:rPr>
                <w:rFonts w:cs="Arial"/>
              </w:rPr>
            </w:pPr>
            <w:proofErr w:type="spellStart"/>
            <w:r w:rsidRPr="1F5B26E3" w:rsidR="00252960">
              <w:rPr>
                <w:rFonts w:cs="Arial"/>
              </w:rPr>
              <w:t>FlexAmp</w:t>
            </w:r>
            <w:proofErr w:type="spellEnd"/>
            <w:r w:rsidRPr="1F5B26E3" w:rsidR="00252960">
              <w:rPr>
                <w:rFonts w:cs="Arial"/>
              </w:rPr>
              <w:t xml:space="preserve"> Technologie</w:t>
            </w:r>
            <w:r w:rsidRPr="1F5B26E3" w:rsidR="00252960">
              <w:rPr>
                <w:rFonts w:cs="Arial"/>
              </w:rPr>
              <w:t>:</w:t>
            </w:r>
            <w:r w:rsidRPr="1F5B26E3" w:rsidR="012C47AD">
              <w:rPr>
                <w:rFonts w:cs="Arial"/>
              </w:rPr>
              <w:t xml:space="preserve"> </w:t>
            </w:r>
            <w:r w:rsidRPr="1F5B26E3" w:rsidR="00252960">
              <w:rPr>
                <w:rFonts w:cs="Arial"/>
              </w:rPr>
              <w:t>Verteilung der max. Ausgangs</w:t>
            </w:r>
            <w:r>
              <w:rPr>
                <w:rFonts w:cs="Arial"/>
                <w:szCs w:val="20"/>
              </w:rPr>
              <w:tab/>
            </w:r>
            <w:proofErr w:type="spellStart"/>
            <w:r w:rsidRPr="1F5B26E3" w:rsidR="00252960">
              <w:rPr>
                <w:rFonts w:cs="Arial"/>
              </w:rPr>
              <w:t>leistung</w:t>
            </w:r>
            <w:proofErr w:type="spellEnd"/>
            <w:r w:rsidRPr="1F5B26E3" w:rsidR="00252960">
              <w:rPr>
                <w:rFonts w:cs="Arial"/>
              </w:rPr>
              <w:t xml:space="preserve"> (400 W) pro Verstärkerkanalpaar</w:t>
            </w:r>
          </w:p>
          <w:p w:rsidR="00252960" w:rsidP="1F5B26E3" w:rsidRDefault="00252960" w14:paraId="0E4A69FF" wp14:textId="746002C7">
            <w:pPr>
              <w:tabs>
                <w:tab w:val="right" w:pos="5362"/>
              </w:tabs>
              <w:rPr>
                <w:rFonts w:cs="Arial"/>
              </w:rPr>
            </w:pPr>
            <w:r w:rsidRPr="1F5B26E3" w:rsidR="00252960">
              <w:rPr>
                <w:rFonts w:cs="Arial"/>
              </w:rPr>
              <w:t>Frequenzgang @ 8</w:t>
            </w:r>
            <w:r w:rsidRPr="1F5B26E3" w:rsidR="0F7C7DE1">
              <w:rPr>
                <w:rFonts w:cs="Arial"/>
              </w:rPr>
              <w:t xml:space="preserve"> </w:t>
            </w:r>
            <w:r w:rsidRPr="1F5B26E3" w:rsidR="00252960">
              <w:rPr>
                <w:rFonts w:ascii="Arial" w:hAnsi="Arial" w:eastAsia="Times New Roman" w:cs="Arial"/>
              </w:rPr>
              <w:t>Ω</w:t>
            </w:r>
            <w:r w:rsidRPr="1F5B26E3" w:rsidR="00252960">
              <w:rPr>
                <w:rFonts w:ascii="Arial" w:hAnsi="Arial" w:eastAsia="Times New Roman" w:cs="Arial"/>
              </w:rPr>
              <w:t>:</w:t>
            </w:r>
            <w:r w:rsidRPr="1F5B26E3" w:rsidR="1AD1C010">
              <w:rPr>
                <w:rFonts w:ascii="Arial" w:hAnsi="Arial" w:eastAsia="Times New Roman" w:cs="Arial"/>
              </w:rPr>
              <w:t xml:space="preserve"> </w:t>
            </w:r>
            <w:r w:rsidRPr="1F5B26E3" w:rsidR="00252960">
              <w:rPr>
                <w:rFonts w:cs="Arial"/>
              </w:rPr>
              <w:t>20 Hz – 20</w:t>
            </w:r>
            <w:r w:rsidRPr="1F5B26E3" w:rsidR="1B0880F3">
              <w:rPr>
                <w:rFonts w:cs="Arial"/>
              </w:rPr>
              <w:t xml:space="preserve"> </w:t>
            </w:r>
            <w:r w:rsidRPr="1F5B26E3" w:rsidR="00252960">
              <w:rPr>
                <w:rFonts w:cs="Arial"/>
              </w:rPr>
              <w:t>kHz (+/- 0,5 dB)</w:t>
            </w:r>
          </w:p>
          <w:p w:rsidR="00661DE7" w:rsidP="1F5B26E3" w:rsidRDefault="00661DE7" w14:paraId="67A7031C" wp14:textId="0E3006C5">
            <w:pPr>
              <w:tabs>
                <w:tab w:val="right" w:pos="5362"/>
              </w:tabs>
              <w:rPr>
                <w:rFonts w:cs="Arial"/>
              </w:rPr>
            </w:pPr>
            <w:r w:rsidRPr="1F5B26E3" w:rsidR="00661DE7">
              <w:rPr>
                <w:rFonts w:cs="Arial"/>
              </w:rPr>
              <w:t>Hochpassfilter:</w:t>
            </w:r>
            <w:r w:rsidRPr="1F5B26E3" w:rsidR="33F59FAA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80 Hz, schaltbar pro Kanal</w:t>
            </w:r>
          </w:p>
          <w:p w:rsidR="00252960" w:rsidP="1F5B26E3" w:rsidRDefault="00252960" w14:paraId="00409FBB" wp14:textId="66FE90AF">
            <w:pPr>
              <w:tabs>
                <w:tab w:val="right" w:pos="5362"/>
              </w:tabs>
              <w:rPr>
                <w:rFonts w:cs="Arial"/>
              </w:rPr>
            </w:pPr>
            <w:r w:rsidRPr="1F5B26E3" w:rsidR="00252960">
              <w:rPr>
                <w:rFonts w:cs="Arial"/>
              </w:rPr>
              <w:t>Rauschabstand:</w:t>
            </w:r>
            <w:r w:rsidRPr="1F5B26E3" w:rsidR="1205A52F">
              <w:rPr>
                <w:rFonts w:cs="Arial"/>
              </w:rPr>
              <w:t xml:space="preserve"> </w:t>
            </w:r>
            <w:r w:rsidRPr="1F5B26E3" w:rsidR="00252960">
              <w:rPr>
                <w:rFonts w:cs="Arial"/>
              </w:rPr>
              <w:t>&gt; 103 dB</w:t>
            </w:r>
          </w:p>
          <w:p w:rsidR="00252960" w:rsidP="1F5B26E3" w:rsidRDefault="00252960" w14:paraId="047A6AB8" wp14:textId="35C5C021">
            <w:pPr>
              <w:pStyle w:val="Standard"/>
              <w:tabs>
                <w:tab w:val="right" w:pos="5362"/>
              </w:tabs>
              <w:rPr>
                <w:rFonts w:cs="Arial"/>
              </w:rPr>
            </w:pPr>
            <w:r w:rsidRPr="1F5B26E3" w:rsidR="00252960">
              <w:rPr>
                <w:rFonts w:cs="Arial"/>
              </w:rPr>
              <w:t>Eingangsimpedanz:</w:t>
            </w:r>
            <w:r w:rsidRPr="1F5B26E3" w:rsidR="2AA387A7">
              <w:rPr>
                <w:rFonts w:cs="Arial"/>
              </w:rPr>
              <w:t xml:space="preserve"> </w:t>
            </w:r>
            <w:r w:rsidRPr="1F5B26E3" w:rsidR="00252960">
              <w:rPr>
                <w:rFonts w:cs="Arial"/>
              </w:rPr>
              <w:t>&gt; 10</w:t>
            </w:r>
            <w:r w:rsidRPr="1F5B26E3" w:rsidR="6A2F7DFD">
              <w:rPr>
                <w:rFonts w:cs="Arial"/>
              </w:rPr>
              <w:t xml:space="preserve"> </w:t>
            </w:r>
            <w:r w:rsidRPr="1F5B26E3" w:rsidR="301F0075">
              <w:rPr>
                <w:rFonts w:cs="Arial"/>
              </w:rPr>
              <w:t>k</w:t>
            </w:r>
            <w:r w:rsidRPr="1F5B26E3" w:rsidR="00252960">
              <w:rPr>
                <w:rFonts w:cs="Arial"/>
              </w:rPr>
              <w:t>, (sym. oder asym.)</w:t>
            </w:r>
          </w:p>
          <w:p w:rsidR="00252960" w:rsidP="1F5B26E3" w:rsidRDefault="00252960" w14:paraId="3BDDAB30" wp14:textId="66CCA305">
            <w:pPr>
              <w:tabs>
                <w:tab w:val="right" w:pos="5362"/>
              </w:tabs>
              <w:rPr>
                <w:rFonts w:cs="Arial"/>
              </w:rPr>
            </w:pPr>
            <w:r w:rsidRPr="1F5B26E3" w:rsidR="00252960">
              <w:rPr>
                <w:rFonts w:cs="Arial"/>
              </w:rPr>
              <w:t>Eingangsempfindlichkeit:</w:t>
            </w:r>
            <w:r w:rsidRPr="1F5B26E3" w:rsidR="240D7CE3">
              <w:rPr>
                <w:rFonts w:cs="Arial"/>
              </w:rPr>
              <w:t xml:space="preserve"> </w:t>
            </w:r>
            <w:r w:rsidRPr="1F5B26E3" w:rsidR="00252960">
              <w:rPr>
                <w:rFonts w:cs="Arial"/>
              </w:rPr>
              <w:t>1,23</w:t>
            </w:r>
            <w:r w:rsidRPr="1F5B26E3" w:rsidR="45CD9D06">
              <w:rPr>
                <w:rFonts w:cs="Arial"/>
              </w:rPr>
              <w:t xml:space="preserve"> </w:t>
            </w:r>
            <w:r w:rsidRPr="1F5B26E3" w:rsidR="00252960">
              <w:rPr>
                <w:rFonts w:cs="Arial"/>
              </w:rPr>
              <w:t xml:space="preserve">V (+4 </w:t>
            </w:r>
            <w:r w:rsidRPr="1F5B26E3" w:rsidR="00252960">
              <w:rPr>
                <w:rFonts w:cs="Arial"/>
              </w:rPr>
              <w:t>dBu</w:t>
            </w:r>
            <w:r w:rsidRPr="1F5B26E3" w:rsidR="00252960">
              <w:rPr>
                <w:rFonts w:cs="Arial"/>
              </w:rPr>
              <w:t>)</w:t>
            </w:r>
          </w:p>
          <w:p w:rsidR="00252960" w:rsidP="1F5B26E3" w:rsidRDefault="00252960" w14:paraId="162F9441" wp14:textId="78FEF6FA">
            <w:pPr>
              <w:tabs>
                <w:tab w:val="right" w:pos="5362"/>
              </w:tabs>
              <w:rPr>
                <w:rFonts w:cs="Arial"/>
              </w:rPr>
            </w:pPr>
            <w:r w:rsidRPr="1F5B26E3" w:rsidR="00252960">
              <w:rPr>
                <w:rFonts w:cs="Arial"/>
              </w:rPr>
              <w:t>Maximaler Eingangspegel:</w:t>
            </w:r>
            <w:r w:rsidRPr="1F5B26E3" w:rsidR="41B4E9D9">
              <w:rPr>
                <w:rFonts w:cs="Arial"/>
              </w:rPr>
              <w:t xml:space="preserve"> </w:t>
            </w:r>
            <w:r w:rsidRPr="1F5B26E3" w:rsidR="00252960">
              <w:rPr>
                <w:rFonts w:cs="Arial"/>
              </w:rPr>
              <w:t>12,3</w:t>
            </w:r>
            <w:r w:rsidRPr="1F5B26E3" w:rsidR="4E4DE4BE">
              <w:rPr>
                <w:rFonts w:cs="Arial"/>
              </w:rPr>
              <w:t xml:space="preserve"> </w:t>
            </w:r>
            <w:r w:rsidRPr="1F5B26E3" w:rsidR="00252960">
              <w:rPr>
                <w:rFonts w:cs="Arial"/>
              </w:rPr>
              <w:t xml:space="preserve">V (+24 </w:t>
            </w:r>
            <w:r w:rsidRPr="1F5B26E3" w:rsidR="00252960">
              <w:rPr>
                <w:rFonts w:cs="Arial"/>
              </w:rPr>
              <w:t>dBu</w:t>
            </w:r>
            <w:r w:rsidRPr="1F5B26E3" w:rsidR="00252960">
              <w:rPr>
                <w:rFonts w:cs="Arial"/>
              </w:rPr>
              <w:t>)</w:t>
            </w:r>
          </w:p>
          <w:p w:rsidR="00252960" w:rsidP="00252960" w:rsidRDefault="00252960" w14:paraId="742D54E0" wp14:textId="6B5D55F1">
            <w:pPr>
              <w:tabs>
                <w:tab w:val="right" w:pos="5362"/>
              </w:tabs>
            </w:pPr>
            <w:r w:rsidRPr="1F5B26E3" w:rsidR="00252960">
              <w:rPr>
                <w:rFonts w:cs="Arial"/>
              </w:rPr>
              <w:t>Verstärkung b</w:t>
            </w:r>
            <w:r w:rsidRPr="1F5B26E3" w:rsidR="00252960">
              <w:rPr>
                <w:rFonts w:ascii="Arial" w:hAnsi="Arial" w:eastAsia="Times New Roman" w:cs="Arial"/>
              </w:rPr>
              <w:t xml:space="preserve">ei </w:t>
            </w:r>
            <w:r w:rsidRPr="1F5B26E3" w:rsidR="00252960">
              <w:rPr>
                <w:rFonts w:ascii="Arial" w:hAnsi="Arial" w:eastAsia="Times New Roman" w:cs="Arial"/>
              </w:rPr>
              <w:t>8</w:t>
            </w:r>
            <w:r w:rsidRPr="1F5B26E3" w:rsidR="090CAFDD">
              <w:rPr>
                <w:rFonts w:ascii="Arial" w:hAnsi="Arial" w:eastAsia="Times New Roman" w:cs="Arial"/>
              </w:rPr>
              <w:t xml:space="preserve"> </w:t>
            </w:r>
            <w:r w:rsidRPr="1F5B26E3" w:rsidR="00252960">
              <w:rPr>
                <w:rFonts w:ascii="Arial" w:hAnsi="Arial" w:eastAsia="Times New Roman" w:cs="Arial"/>
              </w:rPr>
              <w:t>Ω</w:t>
            </w:r>
            <w:r w:rsidRPr="1F5B26E3" w:rsidR="00252960">
              <w:rPr>
                <w:rFonts w:ascii="Arial" w:hAnsi="Arial" w:eastAsia="Times New Roman" w:cs="Arial"/>
              </w:rPr>
              <w:t>:</w:t>
            </w:r>
            <w:r w:rsidRPr="1F5B26E3" w:rsidR="374F7172">
              <w:rPr>
                <w:rFonts w:ascii="Arial" w:hAnsi="Arial" w:eastAsia="Times New Roman" w:cs="Arial"/>
              </w:rPr>
              <w:t xml:space="preserve"> </w:t>
            </w:r>
            <w:r w:rsidRPr="1F5B26E3" w:rsidR="00252960">
              <w:rPr>
                <w:rFonts w:ascii="Arial" w:hAnsi="Arial" w:eastAsia="Times New Roman" w:cs="Arial"/>
              </w:rPr>
              <w:t xml:space="preserve">30 </w:t>
            </w:r>
            <w:r w:rsidR="00252960">
              <w:rPr/>
              <w:t>dB</w:t>
            </w:r>
          </w:p>
          <w:p w:rsidR="00252960" w:rsidP="00252960" w:rsidRDefault="00252960" w14:paraId="13B6C2C3" wp14:textId="379B493A">
            <w:pPr>
              <w:tabs>
                <w:tab w:val="right" w:pos="5362"/>
              </w:tabs>
            </w:pPr>
            <w:r w:rsidR="00252960">
              <w:rPr/>
              <w:t>Ausgangsschaltung:</w:t>
            </w:r>
            <w:r w:rsidR="16E0D669">
              <w:rPr/>
              <w:t xml:space="preserve"> Class </w:t>
            </w:r>
            <w:r w:rsidR="00252960">
              <w:rPr/>
              <w:t>D</w:t>
            </w:r>
          </w:p>
          <w:p w:rsidR="00252960" w:rsidP="00252960" w:rsidRDefault="00252960" w14:paraId="16B39D28" wp14:textId="6D7027A5">
            <w:pPr>
              <w:tabs>
                <w:tab w:val="right" w:pos="5362"/>
              </w:tabs>
            </w:pPr>
            <w:r w:rsidR="00252960">
              <w:rPr/>
              <w:t>Kühlung:</w:t>
            </w:r>
            <w:r w:rsidR="7C2FDF85">
              <w:rPr/>
              <w:t xml:space="preserve"> </w:t>
            </w:r>
            <w:r w:rsidR="00252960">
              <w:rPr/>
              <w:t>Lüfter / Ventilator gekühlt</w:t>
            </w:r>
          </w:p>
          <w:p w:rsidR="00252960" w:rsidP="1F5B26E3" w:rsidRDefault="00661DE7" w14:paraId="26472C1C" wp14:textId="29BA79AC">
            <w:pPr>
              <w:pStyle w:val="Standard"/>
              <w:tabs>
                <w:tab w:val="right" w:leader="none" w:pos="5362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661DE7">
              <w:rPr/>
              <w:t>Typischer Klangverzerrung (4</w:t>
            </w:r>
            <w:r w:rsidR="0DC77C2A">
              <w:rPr/>
              <w:t xml:space="preserve"> </w:t>
            </w:r>
            <w:r w:rsidR="00661DE7">
              <w:rPr/>
              <w:t>-</w:t>
            </w:r>
            <w:r w:rsidR="0DC77C2A">
              <w:rPr/>
              <w:t xml:space="preserve"> </w:t>
            </w:r>
            <w:r w:rsidR="00661DE7">
              <w:rPr/>
              <w:t>8</w:t>
            </w:r>
            <w:r w:rsidR="337BAD6B">
              <w:rPr/>
              <w:t xml:space="preserve"> </w:t>
            </w:r>
            <w:r w:rsidR="00661DE7">
              <w:rPr/>
              <w:t>Ω</w:t>
            </w:r>
            <w:r w:rsidR="00661DE7">
              <w:rPr/>
              <w:t>):</w:t>
            </w:r>
            <w:r w:rsidR="3B64F69A">
              <w:rPr/>
              <w:t xml:space="preserve"> </w:t>
            </w:r>
            <w:r w:rsidR="00661DE7">
              <w:rPr/>
              <w:t>&lt; 0,01 %</w:t>
            </w:r>
          </w:p>
          <w:p w:rsidR="00661DE7" w:rsidP="1F5B26E3" w:rsidRDefault="00661DE7" w14:paraId="5A152499" wp14:textId="22EEA8A7">
            <w:pPr>
              <w:pStyle w:val="Standard"/>
              <w:tabs>
                <w:tab w:val="right" w:leader="none" w:pos="5362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  <w:r w:rsidR="00661DE7">
              <w:rPr/>
              <w:t>Maximale Klangverzerrung (4</w:t>
            </w:r>
            <w:r w:rsidR="04485F20">
              <w:rPr/>
              <w:t xml:space="preserve"> </w:t>
            </w:r>
            <w:r w:rsidR="00661DE7">
              <w:rPr/>
              <w:t>-</w:t>
            </w:r>
            <w:r w:rsidR="1512A0DD">
              <w:rPr/>
              <w:t xml:space="preserve"> </w:t>
            </w:r>
            <w:r w:rsidR="00661DE7">
              <w:rPr/>
              <w:t>8</w:t>
            </w:r>
            <w:r w:rsidR="1512A0DD">
              <w:rPr/>
              <w:t xml:space="preserve"> </w:t>
            </w:r>
            <w:r w:rsidR="00661DE7">
              <w:rPr/>
              <w:t>Ω</w:t>
            </w:r>
            <w:r w:rsidR="00661DE7">
              <w:rPr/>
              <w:t>):</w:t>
            </w:r>
            <w:r w:rsidR="3D614312">
              <w:rPr/>
              <w:t xml:space="preserve"> </w:t>
            </w:r>
            <w:r w:rsidR="00661DE7">
              <w:rPr/>
              <w:t>&lt; 1%</w:t>
            </w:r>
          </w:p>
          <w:p w:rsidR="00661DE7" w:rsidP="00252960" w:rsidRDefault="00661DE7" w14:paraId="60061E4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00252960" w:rsidRDefault="00661DE7" w14:paraId="5948A87F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Fernbedienungsrelais:</w:t>
            </w:r>
          </w:p>
          <w:p w:rsidR="00661DE7" w:rsidP="1F5B26E3" w:rsidRDefault="00661DE7" w14:paraId="69F326EB" wp14:textId="6D16860B">
            <w:pPr>
              <w:tabs>
                <w:tab w:val="right" w:pos="5362"/>
              </w:tabs>
              <w:rPr>
                <w:rFonts w:cs="Arial"/>
              </w:rPr>
            </w:pPr>
            <w:r w:rsidRPr="1F5B26E3" w:rsidR="00661DE7">
              <w:rPr>
                <w:rFonts w:cs="Arial"/>
              </w:rPr>
              <w:t>Nennschaltkapazität:</w:t>
            </w:r>
            <w:r w:rsidRPr="1F5B26E3" w:rsidR="54635AD5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30 VDC bei 1A (max. 30 W)</w:t>
            </w:r>
          </w:p>
          <w:p w:rsidR="00661DE7" w:rsidP="1F5B26E3" w:rsidRDefault="00661DE7" w14:paraId="5EDEE5CB" wp14:textId="1505AAEF">
            <w:pPr>
              <w:tabs>
                <w:tab w:val="right" w:pos="5362"/>
              </w:tabs>
              <w:rPr>
                <w:rFonts w:cs="Arial"/>
              </w:rPr>
            </w:pPr>
            <w:r w:rsidRPr="1F5B26E3" w:rsidR="00661DE7">
              <w:rPr>
                <w:rFonts w:cs="Arial"/>
              </w:rPr>
              <w:t>Max Spannung:</w:t>
            </w:r>
            <w:r w:rsidRPr="1F5B26E3" w:rsidR="27824494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220 V DC</w:t>
            </w:r>
          </w:p>
          <w:p w:rsidR="00661DE7" w:rsidP="00252960" w:rsidRDefault="00661DE7" w14:paraId="44EAFD9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00252960" w:rsidRDefault="00661DE7" w14:paraId="1C4CA9F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Anschlüsse:</w:t>
            </w:r>
          </w:p>
          <w:p w:rsidR="00661DE7" w:rsidP="1F5B26E3" w:rsidRDefault="00323705" w14:paraId="036214C8" wp14:textId="6D5C1FE4">
            <w:pPr>
              <w:tabs>
                <w:tab w:val="right" w:pos="5362"/>
              </w:tabs>
              <w:rPr>
                <w:rFonts w:cs="Arial"/>
              </w:rPr>
            </w:pPr>
            <w:r w:rsidRPr="1F5B26E3" w:rsidR="00323705">
              <w:rPr>
                <w:rFonts w:cs="Arial"/>
              </w:rPr>
              <w:t>Eingangsanschlüsse:</w:t>
            </w:r>
            <w:r w:rsidRPr="1F5B26E3" w:rsidR="746C84D7">
              <w:rPr>
                <w:rFonts w:cs="Arial"/>
              </w:rPr>
              <w:t xml:space="preserve"> </w:t>
            </w:r>
            <w:r w:rsidRPr="1F5B26E3" w:rsidR="00323705">
              <w:rPr>
                <w:rFonts w:cs="Arial"/>
              </w:rPr>
              <w:t>8</w:t>
            </w:r>
            <w:r w:rsidRPr="1F5B26E3" w:rsidR="746C84D7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x 3,5</w:t>
            </w:r>
            <w:r w:rsidRPr="1F5B26E3" w:rsidR="7BE88744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mm Euro-Stecker, 3 Stifte</w:t>
            </w:r>
          </w:p>
          <w:p w:rsidR="00661DE7" w:rsidP="1F5B26E3" w:rsidRDefault="00661DE7" w14:paraId="14BFEA97" wp14:textId="415A8864">
            <w:pPr>
              <w:tabs>
                <w:tab w:val="right" w:pos="5362"/>
              </w:tabs>
              <w:rPr>
                <w:rFonts w:cs="Arial"/>
              </w:rPr>
            </w:pPr>
            <w:r w:rsidRPr="1F5B26E3" w:rsidR="00661DE7">
              <w:rPr>
                <w:rFonts w:cs="Arial"/>
              </w:rPr>
              <w:t>Remote Anschluss:</w:t>
            </w:r>
            <w:r w:rsidRPr="1F5B26E3" w:rsidR="798CB4AD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1</w:t>
            </w:r>
            <w:r w:rsidRPr="1F5B26E3" w:rsidR="1A2DD807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x 3,5</w:t>
            </w:r>
            <w:r w:rsidRPr="1F5B26E3" w:rsidR="4374B953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 xml:space="preserve">mm Euro-Stecker, 5 </w:t>
            </w:r>
            <w:r w:rsidRPr="1F5B26E3" w:rsidR="00661DE7">
              <w:rPr>
                <w:rFonts w:cs="Arial"/>
              </w:rPr>
              <w:t>Stifte</w:t>
            </w:r>
          </w:p>
          <w:p w:rsidR="00661DE7" w:rsidP="1F5B26E3" w:rsidRDefault="00323705" w14:paraId="6D527A58" wp14:textId="19FF98BC">
            <w:pPr>
              <w:tabs>
                <w:tab w:val="right" w:pos="5362"/>
              </w:tabs>
              <w:rPr>
                <w:rFonts w:cs="Arial"/>
              </w:rPr>
            </w:pPr>
            <w:r w:rsidRPr="1F5B26E3" w:rsidR="00323705">
              <w:rPr>
                <w:rFonts w:cs="Arial"/>
              </w:rPr>
              <w:t>Ausgangsanschlüsse:</w:t>
            </w:r>
            <w:r w:rsidRPr="1F5B26E3" w:rsidR="76841374">
              <w:rPr>
                <w:rFonts w:cs="Arial"/>
              </w:rPr>
              <w:t xml:space="preserve"> </w:t>
            </w:r>
            <w:r w:rsidRPr="1F5B26E3" w:rsidR="00323705">
              <w:rPr>
                <w:rFonts w:cs="Arial"/>
              </w:rPr>
              <w:t>4</w:t>
            </w:r>
            <w:r w:rsidRPr="1F5B26E3" w:rsidR="5B38D0D7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x 5,0</w:t>
            </w:r>
            <w:r w:rsidRPr="1F5B26E3" w:rsidR="2C66016B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mm Euro-Stecker, 4 Stifte</w:t>
            </w:r>
          </w:p>
          <w:p w:rsidR="00661DE7" w:rsidP="00252960" w:rsidRDefault="00661DE7" w14:paraId="4B94D5A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1F5B26E3" w:rsidRDefault="00661DE7" w14:paraId="52508476" wp14:textId="12753E60">
            <w:pPr>
              <w:tabs>
                <w:tab w:val="right" w:pos="5362"/>
              </w:tabs>
              <w:rPr>
                <w:rFonts w:cs="Arial"/>
              </w:rPr>
            </w:pPr>
            <w:r w:rsidRPr="1F5B26E3" w:rsidR="00661DE7">
              <w:rPr>
                <w:rFonts w:cs="Arial"/>
              </w:rPr>
              <w:t>Spannungsaufnahme:</w:t>
            </w:r>
            <w:r w:rsidRPr="1F5B26E3" w:rsidR="2D73D5AB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 xml:space="preserve">100 </w:t>
            </w:r>
            <w:r w:rsidRPr="1F5B26E3" w:rsidR="625A62F6">
              <w:rPr>
                <w:rFonts w:cs="Arial"/>
              </w:rPr>
              <w:t>-</w:t>
            </w:r>
            <w:r w:rsidRPr="1F5B26E3" w:rsidR="00661DE7">
              <w:rPr>
                <w:rFonts w:cs="Arial"/>
              </w:rPr>
              <w:t xml:space="preserve"> 240 </w:t>
            </w:r>
            <w:r w:rsidRPr="1F5B26E3" w:rsidR="00661DE7">
              <w:rPr>
                <w:rFonts w:cs="Arial"/>
              </w:rPr>
              <w:t xml:space="preserve">V; </w:t>
            </w:r>
            <w:r w:rsidRPr="1F5B26E3" w:rsidR="00661DE7">
              <w:rPr>
                <w:rFonts w:cs="Arial"/>
              </w:rPr>
              <w:t>50</w:t>
            </w:r>
            <w:r w:rsidRPr="1F5B26E3" w:rsidR="00661DE7">
              <w:rPr>
                <w:rFonts w:cs="Arial"/>
              </w:rPr>
              <w:t xml:space="preserve"> - 60 Hz</w:t>
            </w:r>
          </w:p>
          <w:p w:rsidR="00661DE7" w:rsidP="1F5B26E3" w:rsidRDefault="00661DE7" w14:paraId="3E597AB4" wp14:textId="2F9D8D65">
            <w:pPr>
              <w:tabs>
                <w:tab w:val="right" w:pos="5362"/>
              </w:tabs>
              <w:rPr>
                <w:rFonts w:cs="Arial"/>
              </w:rPr>
            </w:pPr>
            <w:r w:rsidRPr="1F5B26E3" w:rsidR="00661DE7">
              <w:rPr>
                <w:rFonts w:cs="Arial"/>
              </w:rPr>
              <w:t>Abmessung (</w:t>
            </w:r>
            <w:r w:rsidRPr="1F5B26E3" w:rsidR="00661DE7">
              <w:rPr>
                <w:rFonts w:cs="Arial"/>
              </w:rPr>
              <w:t>H</w:t>
            </w:r>
            <w:r w:rsidRPr="1F5B26E3" w:rsidR="2E726F40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x</w:t>
            </w:r>
            <w:r w:rsidRPr="1F5B26E3" w:rsidR="2E726F40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B</w:t>
            </w:r>
            <w:r w:rsidRPr="1F5B26E3" w:rsidR="58EC198C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x</w:t>
            </w:r>
            <w:r w:rsidRPr="1F5B26E3" w:rsidR="70552B92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T</w:t>
            </w:r>
            <w:r w:rsidRPr="1F5B26E3" w:rsidR="00661DE7">
              <w:rPr>
                <w:rFonts w:cs="Arial"/>
              </w:rPr>
              <w:t>):</w:t>
            </w:r>
            <w:r w:rsidRPr="1F5B26E3" w:rsidR="118384EE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>44 mm x 483 mm x 377 mm</w:t>
            </w:r>
          </w:p>
          <w:p w:rsidR="00661DE7" w:rsidP="1F5B26E3" w:rsidRDefault="00661DE7" w14:paraId="2C550A9E" wp14:textId="5639BF3F">
            <w:pPr>
              <w:tabs>
                <w:tab w:val="right" w:pos="5362"/>
              </w:tabs>
              <w:rPr>
                <w:rFonts w:cs="Arial"/>
              </w:rPr>
            </w:pPr>
            <w:r w:rsidRPr="1F5B26E3" w:rsidR="00661DE7">
              <w:rPr>
                <w:rFonts w:cs="Arial"/>
              </w:rPr>
              <w:t>Gewicht (netto):</w:t>
            </w:r>
            <w:r w:rsidRPr="1F5B26E3" w:rsidR="7A9CDD67">
              <w:rPr>
                <w:rFonts w:cs="Arial"/>
              </w:rPr>
              <w:t xml:space="preserve"> </w:t>
            </w:r>
            <w:r w:rsidRPr="1F5B26E3" w:rsidR="00323705">
              <w:rPr>
                <w:rFonts w:cs="Arial"/>
              </w:rPr>
              <w:t>5,8</w:t>
            </w:r>
            <w:r w:rsidRPr="1F5B26E3" w:rsidR="00661DE7">
              <w:rPr>
                <w:rFonts w:cs="Arial"/>
              </w:rPr>
              <w:t xml:space="preserve"> kg</w:t>
            </w:r>
          </w:p>
          <w:p w:rsidR="00661DE7" w:rsidP="00661DE7" w:rsidRDefault="00661DE7" w14:paraId="3DEEC669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00661DE7" w:rsidRDefault="00661DE7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661DE7" w:rsidR="00661DE7" w:rsidP="1F5B26E3" w:rsidRDefault="00661DE7" w14:paraId="6FDBDD36" wp14:textId="1FB53F3D">
            <w:pPr>
              <w:tabs>
                <w:tab w:val="right" w:pos="5362"/>
              </w:tabs>
              <w:rPr>
                <w:rFonts w:cs="Arial"/>
              </w:rPr>
            </w:pPr>
            <w:r w:rsidRPr="1F5B26E3" w:rsidR="00661DE7">
              <w:rPr>
                <w:rFonts w:cs="Arial"/>
              </w:rPr>
              <w:t>Zertifikate:</w:t>
            </w:r>
            <w:r w:rsidRPr="1F5B26E3" w:rsidR="24923021">
              <w:rPr>
                <w:rFonts w:cs="Arial"/>
              </w:rPr>
              <w:t xml:space="preserve"> </w:t>
            </w:r>
            <w:r w:rsidRPr="1F5B26E3" w:rsidR="00661DE7">
              <w:rPr>
                <w:rFonts w:cs="Arial"/>
              </w:rPr>
              <w:t xml:space="preserve">UL, CE, </w:t>
            </w:r>
            <w:r w:rsidRPr="1F5B26E3" w:rsidR="00661DE7">
              <w:rPr>
                <w:rFonts w:cs="Arial"/>
              </w:rPr>
              <w:t>RoHS</w:t>
            </w:r>
            <w:r w:rsidRPr="1F5B26E3" w:rsidR="00661DE7">
              <w:rPr>
                <w:rFonts w:cs="Arial"/>
              </w:rPr>
              <w:t>/WEEE, FCC-Klasse</w:t>
            </w:r>
            <w:r w:rsidRPr="1F5B26E3" w:rsidR="00661DE7">
              <w:rPr>
                <w:rFonts w:cs="Arial"/>
              </w:rPr>
              <w:t xml:space="preserve"> B</w:t>
            </w:r>
          </w:p>
          <w:p w:rsidR="001D3500" w:rsidP="0045435C" w:rsidRDefault="001D3500" w14:paraId="29F1EAF5" wp14:textId="77777777">
            <w:pPr>
              <w:tabs>
                <w:tab w:val="right" w:pos="4250"/>
              </w:tabs>
            </w:pPr>
            <w:r w:rsidRPr="001D3500">
              <w:t xml:space="preserve">Hersteller: QSC </w:t>
            </w:r>
          </w:p>
          <w:p w:rsidR="00354571" w:rsidP="00661DE7" w:rsidRDefault="00714453" w14:paraId="04ECE91F" wp14:textId="77777777">
            <w:pPr>
              <w:tabs>
                <w:tab w:val="right" w:pos="4250"/>
              </w:tabs>
            </w:pPr>
            <w:r>
              <w:t xml:space="preserve">Typ: </w:t>
            </w:r>
            <w:r w:rsidR="00661DE7">
              <w:t>MP-A20V</w:t>
            </w:r>
          </w:p>
        </w:tc>
        <w:tc>
          <w:tcPr>
            <w:tcW w:w="1134" w:type="dxa"/>
            <w:tcMar/>
          </w:tcPr>
          <w:p w:rsidR="00354571" w:rsidRDefault="00354571" w14:paraId="45FB0818" wp14:textId="77777777"/>
        </w:tc>
        <w:tc>
          <w:tcPr>
            <w:tcW w:w="1318" w:type="dxa"/>
            <w:tcMar/>
          </w:tcPr>
          <w:p w:rsidR="00354571" w:rsidRDefault="00354571" w14:paraId="049F31CB" wp14:textId="77777777"/>
        </w:tc>
      </w:tr>
    </w:tbl>
    <w:p xmlns:wp14="http://schemas.microsoft.com/office/word/2010/wordml" w:rsidR="00354571" w:rsidRDefault="00354571" w14:paraId="53128261" wp14:textId="77777777"/>
    <w:p xmlns:wp14="http://schemas.microsoft.com/office/word/2010/wordml" w:rsidR="00354571" w:rsidRDefault="00354571" w14:paraId="62486C05" wp14:textId="77777777">
      <w:bookmarkStart w:name="_GoBack" w:id="0"/>
      <w:bookmarkEnd w:id="0"/>
    </w:p>
    <w:sectPr w:rsidR="00354571">
      <w:footerReference w:type="default" r:id="rId10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B7DE9" w:rsidP="007F2174" w:rsidRDefault="007B7DE9" w14:paraId="1299C43A" wp14:textId="77777777">
      <w:r>
        <w:separator/>
      </w:r>
    </w:p>
  </w:endnote>
  <w:endnote w:type="continuationSeparator" w:id="0">
    <w:p xmlns:wp14="http://schemas.microsoft.com/office/word/2010/wordml" w:rsidR="007B7DE9" w:rsidP="007F2174" w:rsidRDefault="007B7DE9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7F21" w:rsidR="007F2174" w:rsidP="007F2174" w:rsidRDefault="007F2174" w14:paraId="60C23446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B7DE9" w:rsidP="007F2174" w:rsidRDefault="007B7DE9" w14:paraId="4101652C" wp14:textId="77777777">
      <w:r>
        <w:separator/>
      </w:r>
    </w:p>
  </w:footnote>
  <w:footnote w:type="continuationSeparator" w:id="0">
    <w:p xmlns:wp14="http://schemas.microsoft.com/office/word/2010/wordml" w:rsidR="007B7DE9" w:rsidP="007F2174" w:rsidRDefault="007B7DE9" w14:paraId="4B99056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46053"/>
    <w:rsid w:val="00052AAE"/>
    <w:rsid w:val="00070278"/>
    <w:rsid w:val="00081AC3"/>
    <w:rsid w:val="000C4DEF"/>
    <w:rsid w:val="000E3FE9"/>
    <w:rsid w:val="001947C9"/>
    <w:rsid w:val="001D3500"/>
    <w:rsid w:val="001E7EC9"/>
    <w:rsid w:val="001F2B02"/>
    <w:rsid w:val="00242DEE"/>
    <w:rsid w:val="00252960"/>
    <w:rsid w:val="002D73AB"/>
    <w:rsid w:val="003077DB"/>
    <w:rsid w:val="00323705"/>
    <w:rsid w:val="00344F4C"/>
    <w:rsid w:val="00354571"/>
    <w:rsid w:val="003A1A9F"/>
    <w:rsid w:val="003A5061"/>
    <w:rsid w:val="003C7BD3"/>
    <w:rsid w:val="003D029C"/>
    <w:rsid w:val="003E798F"/>
    <w:rsid w:val="00444431"/>
    <w:rsid w:val="0045435C"/>
    <w:rsid w:val="004600A3"/>
    <w:rsid w:val="00480F64"/>
    <w:rsid w:val="004D0897"/>
    <w:rsid w:val="004F3062"/>
    <w:rsid w:val="005429CD"/>
    <w:rsid w:val="0056712A"/>
    <w:rsid w:val="005757FA"/>
    <w:rsid w:val="00575B44"/>
    <w:rsid w:val="00643359"/>
    <w:rsid w:val="00661DE7"/>
    <w:rsid w:val="006C605E"/>
    <w:rsid w:val="00714453"/>
    <w:rsid w:val="00723809"/>
    <w:rsid w:val="00734A07"/>
    <w:rsid w:val="00753153"/>
    <w:rsid w:val="007B7DE9"/>
    <w:rsid w:val="007F1075"/>
    <w:rsid w:val="007F2174"/>
    <w:rsid w:val="00805D52"/>
    <w:rsid w:val="008E27B8"/>
    <w:rsid w:val="00974D72"/>
    <w:rsid w:val="009F50B0"/>
    <w:rsid w:val="00A25A41"/>
    <w:rsid w:val="00A43348"/>
    <w:rsid w:val="00B13EF0"/>
    <w:rsid w:val="00B77BF9"/>
    <w:rsid w:val="00B81705"/>
    <w:rsid w:val="00BF5035"/>
    <w:rsid w:val="00C031CC"/>
    <w:rsid w:val="00C401EC"/>
    <w:rsid w:val="00C63A98"/>
    <w:rsid w:val="00CE2D61"/>
    <w:rsid w:val="00D52587"/>
    <w:rsid w:val="00DA5279"/>
    <w:rsid w:val="00E142E7"/>
    <w:rsid w:val="00E419AA"/>
    <w:rsid w:val="00F22492"/>
    <w:rsid w:val="00F35A70"/>
    <w:rsid w:val="00F97015"/>
    <w:rsid w:val="00FB6EF6"/>
    <w:rsid w:val="012C47AD"/>
    <w:rsid w:val="04485F20"/>
    <w:rsid w:val="090CAFDD"/>
    <w:rsid w:val="0CA45837"/>
    <w:rsid w:val="0DC77C2A"/>
    <w:rsid w:val="0F7C7DE1"/>
    <w:rsid w:val="118384EE"/>
    <w:rsid w:val="118B3C80"/>
    <w:rsid w:val="1205A52F"/>
    <w:rsid w:val="1512A0DD"/>
    <w:rsid w:val="15E31445"/>
    <w:rsid w:val="16E0D669"/>
    <w:rsid w:val="1819D537"/>
    <w:rsid w:val="1A2DD807"/>
    <w:rsid w:val="1AD1C010"/>
    <w:rsid w:val="1B0880F3"/>
    <w:rsid w:val="1EA75BEB"/>
    <w:rsid w:val="1F5B26E3"/>
    <w:rsid w:val="213A27CB"/>
    <w:rsid w:val="240D7CE3"/>
    <w:rsid w:val="24923021"/>
    <w:rsid w:val="27824494"/>
    <w:rsid w:val="29F534A4"/>
    <w:rsid w:val="2AA387A7"/>
    <w:rsid w:val="2B3414A9"/>
    <w:rsid w:val="2C66016B"/>
    <w:rsid w:val="2CF28ACF"/>
    <w:rsid w:val="2D73D5AB"/>
    <w:rsid w:val="2DF0D76F"/>
    <w:rsid w:val="2E726F40"/>
    <w:rsid w:val="2EC8A5C7"/>
    <w:rsid w:val="301F0075"/>
    <w:rsid w:val="31372338"/>
    <w:rsid w:val="337BAD6B"/>
    <w:rsid w:val="33F59FAA"/>
    <w:rsid w:val="374F7172"/>
    <w:rsid w:val="39CC3CBD"/>
    <w:rsid w:val="3B64F69A"/>
    <w:rsid w:val="3D614312"/>
    <w:rsid w:val="3DDFC0CF"/>
    <w:rsid w:val="3E1B5D6E"/>
    <w:rsid w:val="41B4E9D9"/>
    <w:rsid w:val="4374B953"/>
    <w:rsid w:val="45CD9D06"/>
    <w:rsid w:val="4A866BC3"/>
    <w:rsid w:val="4E4DE4BE"/>
    <w:rsid w:val="4E9EFCB5"/>
    <w:rsid w:val="54635AD5"/>
    <w:rsid w:val="58EC198C"/>
    <w:rsid w:val="5B38D0D7"/>
    <w:rsid w:val="612F3407"/>
    <w:rsid w:val="625A62F6"/>
    <w:rsid w:val="6A2F7DFD"/>
    <w:rsid w:val="6E025464"/>
    <w:rsid w:val="70552B92"/>
    <w:rsid w:val="7096AA31"/>
    <w:rsid w:val="73A259A8"/>
    <w:rsid w:val="746C84D7"/>
    <w:rsid w:val="76841374"/>
    <w:rsid w:val="798CB4AD"/>
    <w:rsid w:val="7A9CDD67"/>
    <w:rsid w:val="7BE88744"/>
    <w:rsid w:val="7C2FDF85"/>
    <w:rsid w:val="7DA3B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9214C"/>
  <w15:chartTrackingRefBased/>
  <w15:docId w15:val="{27883E1C-7900-4552-9B43-0B221F6F7E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F2174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7F2174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F2174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7F21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317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Library/productResources/amp/MP-A/MP-A80V</RMSPATH>
    <IconOverlay xmlns="http://schemas.microsoft.com/sharepoint/v4" xsi:nil="true"/>
    <Long_x0020_Title xmlns="b5b92a68-70fa-4cdf-bb3a-b7b4ce44b88d">Architectural and Engineering Specifications  - MP-A80V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942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MP-A80V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MP-A80V Multi-Channel Amplifier, German</Description_x0020__x002d__x0020_corp>
    <Product_x0020_Family xmlns="b5b92a68-70fa-4cdf-bb3a-b7b4ce44b88d">
      <Value>32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14112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q_amp_mpa_80v_archengspecs_de.docx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290229A-5827-44F6-ADCB-BEBB82044FC6}"/>
</file>

<file path=customXml/itemProps2.xml><?xml version="1.0" encoding="utf-8"?>
<ds:datastoreItem xmlns:ds="http://schemas.openxmlformats.org/officeDocument/2006/customXml" ds:itemID="{52C23837-575D-4EE0-9EBA-E1EBBBB51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24999F-29D4-41C2-94D5-2C38BCF18EF9}"/>
</file>

<file path=customXml/itemProps4.xml><?xml version="1.0" encoding="utf-8"?>
<ds:datastoreItem xmlns:ds="http://schemas.openxmlformats.org/officeDocument/2006/customXml" ds:itemID="{A20A60E1-094F-4660-B1D7-C5B525BF53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q_amp_mpa_80v_archengspecs_de.docx</dc:title>
  <dc:subject/>
  <dc:creator>QSC EMEA GmbH</dc:creator>
  <cp:keywords>3</cp:keywords>
  <dc:description/>
  <cp:lastModifiedBy>Vanessa Genesius</cp:lastModifiedBy>
  <cp:revision>4</cp:revision>
  <dcterms:created xsi:type="dcterms:W3CDTF">2020-11-30T13:55:00Z</dcterms:created>
  <dcterms:modified xsi:type="dcterms:W3CDTF">2021-03-30T09:03:07Z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